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9C2" w:rsidRDefault="006C29C9" w:rsidP="00665F3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4C919D2" wp14:editId="21F04F27">
            <wp:extent cx="5129530" cy="15062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9C9" w:rsidRDefault="006C29C9" w:rsidP="00037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6B7" w:rsidRPr="0018599C" w:rsidRDefault="00665F3B" w:rsidP="00037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8599C">
        <w:rPr>
          <w:rFonts w:ascii="Times New Roman" w:hAnsi="Times New Roman" w:cs="Times New Roman"/>
          <w:b/>
          <w:bCs/>
          <w:sz w:val="24"/>
          <w:szCs w:val="24"/>
        </w:rPr>
        <w:t>CARTA DE NATAL</w:t>
      </w:r>
    </w:p>
    <w:p w:rsidR="000C1E33" w:rsidRPr="0018599C" w:rsidRDefault="000C1E33" w:rsidP="001336B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18599C" w:rsidRPr="0018599C" w:rsidRDefault="000C1E33" w:rsidP="00B937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599C">
        <w:rPr>
          <w:rFonts w:ascii="Times New Roman" w:hAnsi="Times New Roman" w:cs="Times New Roman"/>
          <w:sz w:val="24"/>
          <w:szCs w:val="24"/>
        </w:rPr>
        <w:t xml:space="preserve"> Os Secretários Municipais de Saúde, reunidos no</w:t>
      </w:r>
      <w:r w:rsidR="003262F2" w:rsidRPr="0018599C">
        <w:rPr>
          <w:rFonts w:ascii="Times New Roman" w:hAnsi="Times New Roman" w:cs="Times New Roman"/>
          <w:sz w:val="24"/>
          <w:szCs w:val="24"/>
        </w:rPr>
        <w:t xml:space="preserve"> </w:t>
      </w:r>
      <w:r w:rsidR="009828A7" w:rsidRPr="0018599C">
        <w:rPr>
          <w:rFonts w:ascii="Times New Roman" w:hAnsi="Times New Roman" w:cs="Times New Roman"/>
          <w:b/>
          <w:sz w:val="24"/>
          <w:szCs w:val="24"/>
        </w:rPr>
        <w:t>XV CONGRESSO DE SECRETÁRIOS MUNICIPAIS DE SAÚDE DO RN,</w:t>
      </w:r>
      <w:r w:rsidR="009828A7" w:rsidRPr="001859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262F2" w:rsidRPr="0018599C">
        <w:rPr>
          <w:rFonts w:ascii="Times New Roman" w:hAnsi="Times New Roman" w:cs="Times New Roman"/>
          <w:bCs/>
          <w:sz w:val="24"/>
          <w:szCs w:val="24"/>
        </w:rPr>
        <w:t xml:space="preserve">no Período de </w:t>
      </w:r>
      <w:r w:rsidR="009828A7" w:rsidRPr="0018599C">
        <w:rPr>
          <w:rFonts w:ascii="Times New Roman" w:hAnsi="Times New Roman" w:cs="Times New Roman"/>
          <w:bCs/>
          <w:sz w:val="24"/>
          <w:szCs w:val="24"/>
        </w:rPr>
        <w:t>17</w:t>
      </w:r>
      <w:r w:rsidR="003262F2" w:rsidRPr="001859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599C" w:rsidRPr="0018599C">
        <w:rPr>
          <w:rFonts w:ascii="Times New Roman" w:hAnsi="Times New Roman" w:cs="Times New Roman"/>
          <w:bCs/>
          <w:sz w:val="24"/>
          <w:szCs w:val="24"/>
        </w:rPr>
        <w:t>e</w:t>
      </w:r>
      <w:r w:rsidR="003262F2" w:rsidRPr="001859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28A7" w:rsidRPr="0018599C">
        <w:rPr>
          <w:rFonts w:ascii="Times New Roman" w:hAnsi="Times New Roman" w:cs="Times New Roman"/>
          <w:bCs/>
          <w:sz w:val="24"/>
          <w:szCs w:val="24"/>
        </w:rPr>
        <w:t>18</w:t>
      </w:r>
      <w:r w:rsidR="0018599C" w:rsidRPr="0018599C">
        <w:rPr>
          <w:rFonts w:ascii="Times New Roman" w:hAnsi="Times New Roman" w:cs="Times New Roman"/>
          <w:bCs/>
          <w:sz w:val="24"/>
          <w:szCs w:val="24"/>
        </w:rPr>
        <w:t xml:space="preserve"> de dezembro de 2019, no </w:t>
      </w:r>
      <w:r w:rsidR="003262F2" w:rsidRPr="0018599C">
        <w:rPr>
          <w:rFonts w:ascii="Times New Roman" w:hAnsi="Times New Roman" w:cs="Times New Roman"/>
          <w:bCs/>
          <w:sz w:val="24"/>
          <w:szCs w:val="24"/>
        </w:rPr>
        <w:t>Hotel  E-SUITE</w:t>
      </w:r>
      <w:r w:rsidR="0018599C" w:rsidRPr="0018599C">
        <w:rPr>
          <w:rFonts w:ascii="Times New Roman" w:hAnsi="Times New Roman" w:cs="Times New Roman"/>
          <w:bCs/>
          <w:sz w:val="24"/>
          <w:szCs w:val="24"/>
        </w:rPr>
        <w:t>S</w:t>
      </w:r>
      <w:r w:rsidR="003262F2" w:rsidRPr="0018599C">
        <w:rPr>
          <w:rFonts w:ascii="Times New Roman" w:hAnsi="Times New Roman" w:cs="Times New Roman"/>
          <w:bCs/>
          <w:sz w:val="24"/>
          <w:szCs w:val="24"/>
        </w:rPr>
        <w:t xml:space="preserve"> VILA DO MAR </w:t>
      </w:r>
      <w:r w:rsidRPr="0018599C">
        <w:rPr>
          <w:rFonts w:ascii="Times New Roman" w:hAnsi="Times New Roman" w:cs="Times New Roman"/>
          <w:sz w:val="24"/>
          <w:szCs w:val="24"/>
        </w:rPr>
        <w:t xml:space="preserve">, na cidade do Natal, </w:t>
      </w:r>
      <w:r w:rsidR="0018599C" w:rsidRPr="0018599C">
        <w:rPr>
          <w:rFonts w:ascii="Times New Roman" w:hAnsi="Times New Roman" w:cs="Times New Roman"/>
          <w:sz w:val="24"/>
          <w:szCs w:val="24"/>
        </w:rPr>
        <w:t xml:space="preserve">capital do </w:t>
      </w:r>
      <w:r w:rsidRPr="0018599C">
        <w:rPr>
          <w:rFonts w:ascii="Times New Roman" w:hAnsi="Times New Roman" w:cs="Times New Roman"/>
          <w:sz w:val="24"/>
          <w:szCs w:val="24"/>
        </w:rPr>
        <w:t>Rio Grande do Norte,</w:t>
      </w:r>
      <w:r w:rsidR="003262F2" w:rsidRPr="0018599C">
        <w:rPr>
          <w:rFonts w:ascii="Times New Roman" w:hAnsi="Times New Roman" w:cs="Times New Roman"/>
          <w:sz w:val="24"/>
          <w:szCs w:val="24"/>
        </w:rPr>
        <w:t xml:space="preserve"> </w:t>
      </w:r>
      <w:r w:rsidR="003262F2" w:rsidRPr="0018599C">
        <w:rPr>
          <w:rFonts w:ascii="Times New Roman" w:hAnsi="Times New Roman" w:cs="Times New Roman"/>
          <w:bCs/>
          <w:sz w:val="24"/>
          <w:szCs w:val="24"/>
        </w:rPr>
        <w:t>com</w:t>
      </w:r>
      <w:r w:rsidR="009828A7" w:rsidRPr="00185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8A7" w:rsidRPr="0018599C">
        <w:rPr>
          <w:rFonts w:ascii="Times New Roman" w:hAnsi="Times New Roman" w:cs="Times New Roman"/>
          <w:b/>
          <w:sz w:val="24"/>
          <w:szCs w:val="24"/>
        </w:rPr>
        <w:t>TEMA:</w:t>
      </w:r>
      <w:r w:rsidR="0018599C" w:rsidRPr="00185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8A7" w:rsidRPr="0018599C">
        <w:rPr>
          <w:rFonts w:ascii="Times New Roman" w:hAnsi="Times New Roman" w:cs="Times New Roman"/>
          <w:b/>
          <w:sz w:val="24"/>
          <w:szCs w:val="24"/>
        </w:rPr>
        <w:t>30 ANOS DO COSEMS E SEUS REFLEXOS NO SUS RN</w:t>
      </w:r>
      <w:r w:rsidR="003262F2" w:rsidRPr="00185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99C">
        <w:rPr>
          <w:rFonts w:ascii="Times New Roman" w:hAnsi="Times New Roman" w:cs="Times New Roman"/>
          <w:sz w:val="24"/>
          <w:szCs w:val="24"/>
        </w:rPr>
        <w:t xml:space="preserve">reafirmam o compromisso com a saúde de seus cidadãos, na perspectiva de consolidação e defesa do Sistema Único de Saúde (SUS). Na ocasião, </w:t>
      </w:r>
      <w:r w:rsidR="0018599C" w:rsidRPr="0018599C">
        <w:rPr>
          <w:rFonts w:ascii="Times New Roman" w:hAnsi="Times New Roman" w:cs="Times New Roman"/>
          <w:sz w:val="24"/>
          <w:szCs w:val="24"/>
        </w:rPr>
        <w:t xml:space="preserve">o evento </w:t>
      </w:r>
      <w:r w:rsidR="004C01D5" w:rsidRPr="0018599C">
        <w:rPr>
          <w:rFonts w:ascii="Times New Roman" w:hAnsi="Times New Roman" w:cs="Times New Roman"/>
          <w:sz w:val="24"/>
          <w:szCs w:val="24"/>
        </w:rPr>
        <w:t xml:space="preserve">contou com ampla e significativa participação </w:t>
      </w:r>
      <w:r w:rsidR="0018599C" w:rsidRPr="0018599C">
        <w:rPr>
          <w:rFonts w:ascii="Times New Roman" w:hAnsi="Times New Roman" w:cs="Times New Roman"/>
          <w:sz w:val="24"/>
          <w:szCs w:val="24"/>
        </w:rPr>
        <w:t>dos g</w:t>
      </w:r>
      <w:r w:rsidR="004C01D5" w:rsidRPr="0018599C">
        <w:rPr>
          <w:rFonts w:ascii="Times New Roman" w:hAnsi="Times New Roman" w:cs="Times New Roman"/>
          <w:sz w:val="24"/>
          <w:szCs w:val="24"/>
        </w:rPr>
        <w:t xml:space="preserve">estores </w:t>
      </w:r>
      <w:r w:rsidR="0018599C" w:rsidRPr="0018599C">
        <w:rPr>
          <w:rFonts w:ascii="Times New Roman" w:hAnsi="Times New Roman" w:cs="Times New Roman"/>
          <w:sz w:val="24"/>
          <w:szCs w:val="24"/>
        </w:rPr>
        <w:t>m</w:t>
      </w:r>
      <w:r w:rsidR="004C01D5" w:rsidRPr="0018599C">
        <w:rPr>
          <w:rFonts w:ascii="Times New Roman" w:hAnsi="Times New Roman" w:cs="Times New Roman"/>
          <w:sz w:val="24"/>
          <w:szCs w:val="24"/>
        </w:rPr>
        <w:t>unicipa</w:t>
      </w:r>
      <w:r w:rsidR="0018599C" w:rsidRPr="0018599C">
        <w:rPr>
          <w:rFonts w:ascii="Times New Roman" w:hAnsi="Times New Roman" w:cs="Times New Roman"/>
          <w:sz w:val="24"/>
          <w:szCs w:val="24"/>
        </w:rPr>
        <w:t>is</w:t>
      </w:r>
      <w:r w:rsidRPr="0018599C">
        <w:rPr>
          <w:rFonts w:ascii="Times New Roman" w:hAnsi="Times New Roman" w:cs="Times New Roman"/>
          <w:sz w:val="24"/>
          <w:szCs w:val="24"/>
        </w:rPr>
        <w:t xml:space="preserve"> e equipe</w:t>
      </w:r>
      <w:r w:rsidR="0018599C" w:rsidRPr="0018599C">
        <w:rPr>
          <w:rFonts w:ascii="Times New Roman" w:hAnsi="Times New Roman" w:cs="Times New Roman"/>
          <w:sz w:val="24"/>
          <w:szCs w:val="24"/>
        </w:rPr>
        <w:t>s</w:t>
      </w:r>
      <w:r w:rsidRPr="0018599C">
        <w:rPr>
          <w:rFonts w:ascii="Times New Roman" w:hAnsi="Times New Roman" w:cs="Times New Roman"/>
          <w:sz w:val="24"/>
          <w:szCs w:val="24"/>
        </w:rPr>
        <w:t xml:space="preserve"> gestora</w:t>
      </w:r>
      <w:r w:rsidR="0018599C" w:rsidRPr="0018599C">
        <w:rPr>
          <w:rFonts w:ascii="Times New Roman" w:hAnsi="Times New Roman" w:cs="Times New Roman"/>
          <w:sz w:val="24"/>
          <w:szCs w:val="24"/>
        </w:rPr>
        <w:t>s</w:t>
      </w:r>
      <w:r w:rsidRPr="0018599C">
        <w:rPr>
          <w:rFonts w:ascii="Times New Roman" w:hAnsi="Times New Roman" w:cs="Times New Roman"/>
          <w:sz w:val="24"/>
          <w:szCs w:val="24"/>
        </w:rPr>
        <w:t>, possibilitando a análise dos reais avanços e desafios decorrentes da municipalização em nosso Estado</w:t>
      </w:r>
      <w:r w:rsidR="0018599C" w:rsidRPr="00185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F3B" w:rsidRPr="0018599C" w:rsidRDefault="0018599C" w:rsidP="001859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599C">
        <w:rPr>
          <w:rFonts w:ascii="Times New Roman" w:hAnsi="Times New Roman" w:cs="Times New Roman"/>
          <w:sz w:val="24"/>
          <w:szCs w:val="24"/>
        </w:rPr>
        <w:t xml:space="preserve">Neste sentido, o </w:t>
      </w:r>
      <w:proofErr w:type="spellStart"/>
      <w:r w:rsidRPr="0018599C">
        <w:rPr>
          <w:rFonts w:ascii="Times New Roman" w:hAnsi="Times New Roman" w:cs="Times New Roman"/>
          <w:sz w:val="24"/>
          <w:szCs w:val="24"/>
        </w:rPr>
        <w:t>Cosems</w:t>
      </w:r>
      <w:proofErr w:type="spellEnd"/>
      <w:r w:rsidRPr="0018599C">
        <w:rPr>
          <w:rFonts w:ascii="Times New Roman" w:hAnsi="Times New Roman" w:cs="Times New Roman"/>
          <w:sz w:val="24"/>
          <w:szCs w:val="24"/>
        </w:rPr>
        <w:t xml:space="preserve"> vem </w:t>
      </w:r>
      <w:r w:rsidR="000C1E33" w:rsidRPr="0018599C">
        <w:rPr>
          <w:rFonts w:ascii="Times New Roman" w:hAnsi="Times New Roman" w:cs="Times New Roman"/>
          <w:sz w:val="24"/>
          <w:szCs w:val="24"/>
        </w:rPr>
        <w:t>reafirmar seu compromisso com o processo de consolidação do SUS</w:t>
      </w:r>
      <w:r w:rsidR="00B93759" w:rsidRPr="0018599C">
        <w:rPr>
          <w:rFonts w:ascii="Times New Roman" w:hAnsi="Times New Roman" w:cs="Times New Roman"/>
          <w:sz w:val="24"/>
          <w:szCs w:val="24"/>
        </w:rPr>
        <w:t xml:space="preserve"> do RN</w:t>
      </w:r>
      <w:r w:rsidRPr="0018599C">
        <w:rPr>
          <w:rFonts w:ascii="Times New Roman" w:hAnsi="Times New Roman" w:cs="Times New Roman"/>
          <w:sz w:val="24"/>
          <w:szCs w:val="24"/>
        </w:rPr>
        <w:t xml:space="preserve"> e </w:t>
      </w:r>
      <w:r w:rsidR="003262F2" w:rsidRPr="0018599C">
        <w:rPr>
          <w:rFonts w:ascii="Times New Roman" w:hAnsi="Times New Roman" w:cs="Times New Roman"/>
          <w:sz w:val="24"/>
          <w:szCs w:val="24"/>
        </w:rPr>
        <w:t>manifesta</w:t>
      </w:r>
      <w:r w:rsidRPr="0018599C">
        <w:rPr>
          <w:rFonts w:ascii="Times New Roman" w:hAnsi="Times New Roman" w:cs="Times New Roman"/>
          <w:sz w:val="24"/>
          <w:szCs w:val="24"/>
        </w:rPr>
        <w:t>r</w:t>
      </w:r>
      <w:r w:rsidR="003262F2" w:rsidRPr="0018599C">
        <w:rPr>
          <w:rFonts w:ascii="Times New Roman" w:hAnsi="Times New Roman" w:cs="Times New Roman"/>
          <w:sz w:val="24"/>
          <w:szCs w:val="24"/>
        </w:rPr>
        <w:t xml:space="preserve"> a intenção de avançar na descentralização/regionalização, na garantia do financiamento compatível com sua magnitude, bem como por meio da ampliação do acesso universal, integral, equânime e de qualidade </w:t>
      </w:r>
      <w:r w:rsidR="00B93759" w:rsidRPr="0018599C">
        <w:rPr>
          <w:rFonts w:ascii="Times New Roman" w:hAnsi="Times New Roman" w:cs="Times New Roman"/>
          <w:sz w:val="24"/>
          <w:szCs w:val="24"/>
        </w:rPr>
        <w:t>da</w:t>
      </w:r>
      <w:r w:rsidR="003262F2" w:rsidRPr="0018599C">
        <w:rPr>
          <w:rFonts w:ascii="Times New Roman" w:hAnsi="Times New Roman" w:cs="Times New Roman"/>
          <w:sz w:val="24"/>
          <w:szCs w:val="24"/>
        </w:rPr>
        <w:t>s ações e serviços públicos de saúde</w:t>
      </w:r>
      <w:r w:rsidR="001336B7" w:rsidRPr="0018599C">
        <w:rPr>
          <w:rFonts w:ascii="Times New Roman" w:hAnsi="Times New Roman" w:cs="Times New Roman"/>
          <w:sz w:val="24"/>
          <w:szCs w:val="24"/>
        </w:rPr>
        <w:t>,</w:t>
      </w:r>
      <w:r w:rsidR="003262F2" w:rsidRPr="0018599C">
        <w:rPr>
          <w:rFonts w:ascii="Times New Roman" w:hAnsi="Times New Roman" w:cs="Times New Roman"/>
          <w:sz w:val="24"/>
          <w:szCs w:val="24"/>
        </w:rPr>
        <w:t xml:space="preserve"> estimulando as responsabilidades dos entes federados</w:t>
      </w:r>
      <w:r w:rsidRPr="0018599C">
        <w:rPr>
          <w:rFonts w:ascii="Times New Roman" w:hAnsi="Times New Roman" w:cs="Times New Roman"/>
          <w:sz w:val="24"/>
          <w:szCs w:val="24"/>
        </w:rPr>
        <w:t xml:space="preserve"> e </w:t>
      </w:r>
      <w:r w:rsidR="003262F2" w:rsidRPr="0018599C">
        <w:rPr>
          <w:rFonts w:ascii="Times New Roman" w:hAnsi="Times New Roman" w:cs="Times New Roman"/>
          <w:sz w:val="24"/>
          <w:szCs w:val="24"/>
        </w:rPr>
        <w:t>propondo as seguintes deliberações, as quais nortearão a Política de Saúde no Estado do Rio Grande do Norte como proposta des</w:t>
      </w:r>
      <w:r w:rsidR="00B93759" w:rsidRPr="0018599C">
        <w:rPr>
          <w:rFonts w:ascii="Times New Roman" w:hAnsi="Times New Roman" w:cs="Times New Roman"/>
          <w:sz w:val="24"/>
          <w:szCs w:val="24"/>
        </w:rPr>
        <w:t>te colegiado</w:t>
      </w:r>
      <w:r w:rsidR="00665F3B" w:rsidRPr="0018599C">
        <w:rPr>
          <w:rFonts w:ascii="Times New Roman" w:hAnsi="Times New Roman" w:cs="Times New Roman"/>
          <w:sz w:val="24"/>
          <w:szCs w:val="24"/>
        </w:rPr>
        <w:t>:</w:t>
      </w:r>
    </w:p>
    <w:p w:rsidR="0018599C" w:rsidRPr="0018599C" w:rsidRDefault="0018599C" w:rsidP="0018599C">
      <w:pPr>
        <w:pStyle w:val="Default"/>
        <w:spacing w:line="360" w:lineRule="auto"/>
        <w:ind w:left="770"/>
        <w:jc w:val="both"/>
        <w:rPr>
          <w:rFonts w:ascii="Times New Roman" w:hAnsi="Times New Roman" w:cs="Times New Roman"/>
          <w:b/>
          <w:color w:val="auto"/>
        </w:rPr>
      </w:pPr>
    </w:p>
    <w:p w:rsidR="00E01B18" w:rsidRPr="0018599C" w:rsidRDefault="001A2CCC" w:rsidP="0018599C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>Pactuar</w:t>
      </w:r>
      <w:r w:rsidR="00665F3B" w:rsidRPr="0018599C">
        <w:rPr>
          <w:rFonts w:ascii="Times New Roman" w:hAnsi="Times New Roman" w:cs="Times New Roman"/>
          <w:bCs/>
          <w:color w:val="auto"/>
        </w:rPr>
        <w:t xml:space="preserve"> o financiamento do Sistema Único de Saúde de forma solidária</w:t>
      </w:r>
      <w:r w:rsidR="00E01B18" w:rsidRPr="0018599C">
        <w:rPr>
          <w:rFonts w:ascii="Times New Roman" w:hAnsi="Times New Roman" w:cs="Times New Roman"/>
          <w:bCs/>
          <w:color w:val="auto"/>
        </w:rPr>
        <w:t xml:space="preserve"> e</w:t>
      </w:r>
      <w:r w:rsidR="00665F3B" w:rsidRPr="0018599C">
        <w:rPr>
          <w:rFonts w:ascii="Times New Roman" w:hAnsi="Times New Roman" w:cs="Times New Roman"/>
          <w:bCs/>
          <w:color w:val="auto"/>
        </w:rPr>
        <w:t xml:space="preserve"> participativa</w:t>
      </w:r>
      <w:r w:rsidR="00D6150C" w:rsidRPr="0018599C">
        <w:rPr>
          <w:rFonts w:ascii="Times New Roman" w:hAnsi="Times New Roman" w:cs="Times New Roman"/>
          <w:bCs/>
          <w:color w:val="auto"/>
        </w:rPr>
        <w:t xml:space="preserve"> com recursos compatíveis para uma atenção integral mais resolutiva, tanto para custeio quanto para investimento</w:t>
      </w:r>
      <w:r w:rsidR="00630FD8" w:rsidRPr="0018599C">
        <w:rPr>
          <w:rFonts w:ascii="Times New Roman" w:hAnsi="Times New Roman" w:cs="Times New Roman"/>
          <w:bCs/>
          <w:color w:val="auto"/>
        </w:rPr>
        <w:t xml:space="preserve"> nos diversos níveis de complexidade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4C01D5" w:rsidRPr="0018599C" w:rsidRDefault="00E95A37" w:rsidP="0018599C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>Garantir a transferência regular e automática dos recursos do Orçamento Geral do Estado para o Fundo Estadual de Saúde</w:t>
      </w:r>
      <w:r w:rsidR="00DF1ED8" w:rsidRPr="0018599C">
        <w:rPr>
          <w:rFonts w:ascii="Times New Roman" w:hAnsi="Times New Roman" w:cs="Times New Roman"/>
          <w:bCs/>
          <w:color w:val="auto"/>
        </w:rPr>
        <w:t xml:space="preserve"> com aplicabilidade compatível </w:t>
      </w:r>
      <w:r w:rsidR="001A2CCC" w:rsidRPr="0018599C">
        <w:rPr>
          <w:rFonts w:ascii="Times New Roman" w:hAnsi="Times New Roman" w:cs="Times New Roman"/>
          <w:bCs/>
          <w:color w:val="auto"/>
        </w:rPr>
        <w:t>à</w:t>
      </w:r>
      <w:r w:rsidR="00DF1ED8" w:rsidRPr="0018599C">
        <w:rPr>
          <w:rFonts w:ascii="Times New Roman" w:hAnsi="Times New Roman" w:cs="Times New Roman"/>
          <w:bCs/>
          <w:color w:val="auto"/>
        </w:rPr>
        <w:t>s necessidades das ações e serviços de sa</w:t>
      </w:r>
      <w:r w:rsidR="001A2CCC" w:rsidRPr="0018599C">
        <w:rPr>
          <w:rFonts w:ascii="Times New Roman" w:hAnsi="Times New Roman" w:cs="Times New Roman"/>
          <w:bCs/>
          <w:color w:val="auto"/>
        </w:rPr>
        <w:t>úde com base na Lei 141/2012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D438BA" w:rsidRPr="0018599C" w:rsidRDefault="004C01D5" w:rsidP="0018599C">
      <w:pPr>
        <w:pStyle w:val="Default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lastRenderedPageBreak/>
        <w:t>Garantir o apoio técnico e financeiro na condução da implementação do Programa Previne Brasil, que estabelece novo modelo de financiamento de custeio da Atenção Primária à Saúde no âmbito do Sistema Único de Saúde do RN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0C55E2" w:rsidRPr="0018599C" w:rsidRDefault="00D438BA" w:rsidP="00601DFA">
      <w:pPr>
        <w:pStyle w:val="Default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>Garantir que os municípios não percam recursos financeiros com o Previne Brasil e que o Modelo de Atenção Básica permaneça conforme a PNAB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6C29C9" w:rsidRPr="006C29C9" w:rsidRDefault="000C55E2" w:rsidP="006A5C72">
      <w:pPr>
        <w:pStyle w:val="Default"/>
        <w:numPr>
          <w:ilvl w:val="0"/>
          <w:numId w:val="1"/>
        </w:numPr>
        <w:spacing w:after="44" w:line="360" w:lineRule="auto"/>
        <w:jc w:val="both"/>
        <w:rPr>
          <w:rFonts w:ascii="Times New Roman" w:hAnsi="Times New Roman" w:cs="Times New Roman"/>
          <w:bCs/>
        </w:rPr>
      </w:pPr>
      <w:r w:rsidRPr="006C29C9">
        <w:rPr>
          <w:rFonts w:ascii="Times New Roman" w:hAnsi="Times New Roman" w:cs="Times New Roman"/>
          <w:bCs/>
          <w:color w:val="auto"/>
        </w:rPr>
        <w:t xml:space="preserve">Garantir o assessoramento do Estado aos municípios na efetivação da Politica Nacional de </w:t>
      </w:r>
      <w:r w:rsidR="006C29C9" w:rsidRPr="006C29C9">
        <w:rPr>
          <w:rFonts w:ascii="Times New Roman" w:hAnsi="Times New Roman" w:cs="Times New Roman"/>
          <w:bCs/>
          <w:color w:val="auto"/>
        </w:rPr>
        <w:t>V</w:t>
      </w:r>
      <w:r w:rsidRPr="006C29C9">
        <w:rPr>
          <w:rFonts w:ascii="Times New Roman" w:hAnsi="Times New Roman" w:cs="Times New Roman"/>
          <w:bCs/>
          <w:color w:val="auto"/>
        </w:rPr>
        <w:t>igilância em Saúde (PNVS), com base na resolução nº 588, de 12 de julho de 2018</w:t>
      </w:r>
      <w:r w:rsidR="0018599C" w:rsidRPr="006C29C9">
        <w:rPr>
          <w:rFonts w:ascii="Times New Roman" w:hAnsi="Times New Roman" w:cs="Times New Roman"/>
          <w:bCs/>
          <w:color w:val="auto"/>
        </w:rPr>
        <w:t>;</w:t>
      </w:r>
    </w:p>
    <w:p w:rsidR="00601DFA" w:rsidRPr="006C29C9" w:rsidRDefault="00E95A37" w:rsidP="006A5C72">
      <w:pPr>
        <w:pStyle w:val="Default"/>
        <w:numPr>
          <w:ilvl w:val="0"/>
          <w:numId w:val="1"/>
        </w:numPr>
        <w:spacing w:after="44" w:line="360" w:lineRule="auto"/>
        <w:jc w:val="both"/>
        <w:rPr>
          <w:rFonts w:ascii="Times New Roman" w:hAnsi="Times New Roman" w:cs="Times New Roman"/>
          <w:bCs/>
        </w:rPr>
      </w:pPr>
      <w:r w:rsidRPr="006C29C9">
        <w:rPr>
          <w:rFonts w:ascii="Times New Roman" w:hAnsi="Times New Roman" w:cs="Times New Roman"/>
          <w:bCs/>
        </w:rPr>
        <w:t xml:space="preserve">Garantir </w:t>
      </w:r>
      <w:r w:rsidR="00E01B18" w:rsidRPr="006C29C9">
        <w:rPr>
          <w:rFonts w:ascii="Times New Roman" w:hAnsi="Times New Roman" w:cs="Times New Roman"/>
          <w:bCs/>
        </w:rPr>
        <w:t xml:space="preserve">formas de </w:t>
      </w:r>
      <w:proofErr w:type="spellStart"/>
      <w:r w:rsidR="001A2CCC" w:rsidRPr="006C29C9">
        <w:rPr>
          <w:rFonts w:ascii="Times New Roman" w:hAnsi="Times New Roman" w:cs="Times New Roman"/>
          <w:bCs/>
        </w:rPr>
        <w:t>cofinanciamento</w:t>
      </w:r>
      <w:proofErr w:type="spellEnd"/>
      <w:r w:rsidRPr="006C29C9">
        <w:rPr>
          <w:rFonts w:ascii="Times New Roman" w:hAnsi="Times New Roman" w:cs="Times New Roman"/>
          <w:bCs/>
        </w:rPr>
        <w:t xml:space="preserve"> das políticas de saúde</w:t>
      </w:r>
      <w:r w:rsidR="00E01B18" w:rsidRPr="006C29C9">
        <w:rPr>
          <w:rFonts w:ascii="Times New Roman" w:hAnsi="Times New Roman" w:cs="Times New Roman"/>
          <w:bCs/>
        </w:rPr>
        <w:t>,</w:t>
      </w:r>
      <w:r w:rsidRPr="006C29C9">
        <w:rPr>
          <w:rFonts w:ascii="Times New Roman" w:hAnsi="Times New Roman" w:cs="Times New Roman"/>
          <w:bCs/>
        </w:rPr>
        <w:t xml:space="preserve"> em especial Atenção Básica e Assistência Farmacêutica, incluindo </w:t>
      </w:r>
      <w:r w:rsidR="001A2CCC" w:rsidRPr="006C29C9">
        <w:rPr>
          <w:rFonts w:ascii="Times New Roman" w:hAnsi="Times New Roman" w:cs="Times New Roman"/>
          <w:bCs/>
        </w:rPr>
        <w:t>processo de negociação de</w:t>
      </w:r>
      <w:r w:rsidR="00E428DC" w:rsidRPr="006C29C9">
        <w:rPr>
          <w:rFonts w:ascii="Times New Roman" w:hAnsi="Times New Roman" w:cs="Times New Roman"/>
          <w:bCs/>
        </w:rPr>
        <w:t xml:space="preserve"> outras </w:t>
      </w:r>
      <w:r w:rsidR="001A2CCC" w:rsidRPr="006C29C9">
        <w:rPr>
          <w:rFonts w:ascii="Times New Roman" w:hAnsi="Times New Roman" w:cs="Times New Roman"/>
          <w:bCs/>
        </w:rPr>
        <w:t xml:space="preserve">dividas remanescente </w:t>
      </w:r>
      <w:r w:rsidR="00E428DC" w:rsidRPr="006C29C9">
        <w:rPr>
          <w:rFonts w:ascii="Times New Roman" w:hAnsi="Times New Roman" w:cs="Times New Roman"/>
          <w:bCs/>
        </w:rPr>
        <w:t>com calendário de repasse mensal, regular e automático</w:t>
      </w:r>
      <w:r w:rsidR="0018599C" w:rsidRPr="006C29C9">
        <w:rPr>
          <w:rFonts w:ascii="Times New Roman" w:hAnsi="Times New Roman" w:cs="Times New Roman"/>
          <w:bCs/>
        </w:rPr>
        <w:t>;</w:t>
      </w:r>
    </w:p>
    <w:p w:rsidR="00601DFA" w:rsidRPr="006C29C9" w:rsidRDefault="001A2CCC" w:rsidP="006C29C9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859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Pactuar</w:t>
      </w:r>
      <w:r w:rsidR="004E6014" w:rsidRPr="001859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financiamento para organização dos serviços de alta complexidade</w:t>
      </w:r>
      <w:r w:rsidR="00244E43" w:rsidRPr="001859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nas macrorregiões de saúde, na perspectiva do fortalecimento do </w:t>
      </w:r>
      <w:r w:rsidR="004E6014" w:rsidRPr="001859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processo de Planejamento Regional Integrado</w:t>
      </w:r>
      <w:r w:rsidR="0018599C" w:rsidRPr="001859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6C29C9" w:rsidRDefault="00D9656D" w:rsidP="006C29C9">
      <w:pPr>
        <w:pStyle w:val="Defaul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6C29C9">
        <w:rPr>
          <w:rFonts w:ascii="Times New Roman" w:hAnsi="Times New Roman" w:cs="Times New Roman"/>
          <w:bCs/>
          <w:color w:val="auto"/>
        </w:rPr>
        <w:t>Pactuar e i</w:t>
      </w:r>
      <w:r w:rsidR="00883790" w:rsidRPr="006C29C9">
        <w:rPr>
          <w:rFonts w:ascii="Times New Roman" w:hAnsi="Times New Roman" w:cs="Times New Roman"/>
          <w:bCs/>
          <w:color w:val="auto"/>
        </w:rPr>
        <w:t xml:space="preserve">mplantar mecanismos de governança regional que fortaleçam </w:t>
      </w:r>
      <w:r w:rsidR="00647E41" w:rsidRPr="006C29C9">
        <w:rPr>
          <w:rFonts w:ascii="Times New Roman" w:hAnsi="Times New Roman" w:cs="Times New Roman"/>
          <w:bCs/>
          <w:color w:val="auto"/>
        </w:rPr>
        <w:t xml:space="preserve">técnico e financeiramente </w:t>
      </w:r>
      <w:r w:rsidR="00883790" w:rsidRPr="006C29C9">
        <w:rPr>
          <w:rFonts w:ascii="Times New Roman" w:hAnsi="Times New Roman" w:cs="Times New Roman"/>
          <w:bCs/>
          <w:color w:val="auto"/>
        </w:rPr>
        <w:t xml:space="preserve">os fóruns </w:t>
      </w:r>
      <w:proofErr w:type="spellStart"/>
      <w:r w:rsidR="00883790" w:rsidRPr="006C29C9">
        <w:rPr>
          <w:rFonts w:ascii="Times New Roman" w:hAnsi="Times New Roman" w:cs="Times New Roman"/>
          <w:bCs/>
          <w:color w:val="auto"/>
        </w:rPr>
        <w:t>intergestores</w:t>
      </w:r>
      <w:proofErr w:type="spellEnd"/>
      <w:r w:rsidR="00883790" w:rsidRPr="006C29C9">
        <w:rPr>
          <w:rFonts w:ascii="Times New Roman" w:hAnsi="Times New Roman" w:cs="Times New Roman"/>
          <w:bCs/>
          <w:color w:val="auto"/>
        </w:rPr>
        <w:t xml:space="preserve"> no âmbito do Estado</w:t>
      </w:r>
      <w:r w:rsidR="00A14ED3" w:rsidRPr="006C29C9">
        <w:rPr>
          <w:rFonts w:ascii="Times New Roman" w:hAnsi="Times New Roman" w:cs="Times New Roman"/>
          <w:bCs/>
          <w:color w:val="auto"/>
        </w:rPr>
        <w:t xml:space="preserve"> -</w:t>
      </w:r>
      <w:r w:rsidR="00883790" w:rsidRPr="006C29C9">
        <w:rPr>
          <w:rFonts w:ascii="Times New Roman" w:hAnsi="Times New Roman" w:cs="Times New Roman"/>
          <w:bCs/>
          <w:color w:val="auto"/>
        </w:rPr>
        <w:t xml:space="preserve"> Comissão </w:t>
      </w:r>
      <w:proofErr w:type="spellStart"/>
      <w:r w:rsidR="00883790" w:rsidRPr="006C29C9">
        <w:rPr>
          <w:rFonts w:ascii="Times New Roman" w:hAnsi="Times New Roman" w:cs="Times New Roman"/>
          <w:bCs/>
          <w:color w:val="auto"/>
        </w:rPr>
        <w:t>Intergestores</w:t>
      </w:r>
      <w:proofErr w:type="spellEnd"/>
      <w:r w:rsidR="00883790" w:rsidRPr="006C29C9">
        <w:rPr>
          <w:rFonts w:ascii="Times New Roman" w:hAnsi="Times New Roman" w:cs="Times New Roman"/>
          <w:bCs/>
          <w:color w:val="auto"/>
        </w:rPr>
        <w:t xml:space="preserve"> Bipartite (CIB) e Comissão </w:t>
      </w:r>
      <w:proofErr w:type="spellStart"/>
      <w:r w:rsidR="00883790" w:rsidRPr="006C29C9">
        <w:rPr>
          <w:rFonts w:ascii="Times New Roman" w:hAnsi="Times New Roman" w:cs="Times New Roman"/>
          <w:bCs/>
          <w:color w:val="auto"/>
        </w:rPr>
        <w:t>Intergestores</w:t>
      </w:r>
      <w:proofErr w:type="spellEnd"/>
      <w:r w:rsidR="00883790" w:rsidRPr="006C29C9">
        <w:rPr>
          <w:rFonts w:ascii="Times New Roman" w:hAnsi="Times New Roman" w:cs="Times New Roman"/>
          <w:bCs/>
          <w:color w:val="auto"/>
        </w:rPr>
        <w:t xml:space="preserve"> Regional (CIR) como fórum permanente de Governança Regional</w:t>
      </w:r>
      <w:r w:rsidR="0018599C" w:rsidRPr="006C29C9">
        <w:rPr>
          <w:rFonts w:ascii="Times New Roman" w:hAnsi="Times New Roman" w:cs="Times New Roman"/>
          <w:bCs/>
          <w:color w:val="auto"/>
        </w:rPr>
        <w:t>;</w:t>
      </w:r>
    </w:p>
    <w:p w:rsidR="004E6014" w:rsidRPr="006C29C9" w:rsidRDefault="004E6014" w:rsidP="006C29C9">
      <w:pPr>
        <w:pStyle w:val="Defaul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6C29C9">
        <w:rPr>
          <w:rFonts w:ascii="Times New Roman" w:hAnsi="Times New Roman" w:cs="Times New Roman"/>
          <w:bCs/>
          <w:color w:val="auto"/>
        </w:rPr>
        <w:t>R</w:t>
      </w:r>
      <w:r w:rsidR="00883790" w:rsidRPr="006C29C9">
        <w:rPr>
          <w:rFonts w:ascii="Times New Roman" w:hAnsi="Times New Roman" w:cs="Times New Roman"/>
          <w:bCs/>
          <w:color w:val="auto"/>
        </w:rPr>
        <w:t>eestruturar as Redes de Atenção, com vistas a garantir o</w:t>
      </w:r>
      <w:r w:rsidRPr="006C29C9">
        <w:rPr>
          <w:rFonts w:ascii="Times New Roman" w:hAnsi="Times New Roman" w:cs="Times New Roman"/>
          <w:bCs/>
          <w:color w:val="auto"/>
        </w:rPr>
        <w:t xml:space="preserve"> </w:t>
      </w:r>
      <w:r w:rsidR="00883790" w:rsidRPr="006C29C9">
        <w:rPr>
          <w:rFonts w:ascii="Times New Roman" w:hAnsi="Times New Roman" w:cs="Times New Roman"/>
          <w:bCs/>
          <w:color w:val="auto"/>
        </w:rPr>
        <w:t>acesso integral, humanizado e resolutivo na atenção</w:t>
      </w:r>
      <w:r w:rsidRPr="006C29C9">
        <w:rPr>
          <w:rFonts w:ascii="Times New Roman" w:hAnsi="Times New Roman" w:cs="Times New Roman"/>
          <w:bCs/>
          <w:color w:val="auto"/>
        </w:rPr>
        <w:t xml:space="preserve"> </w:t>
      </w:r>
      <w:r w:rsidR="006C29C9" w:rsidRPr="006C29C9">
        <w:rPr>
          <w:rFonts w:ascii="Times New Roman" w:hAnsi="Times New Roman" w:cs="Times New Roman"/>
          <w:bCs/>
          <w:color w:val="auto"/>
        </w:rPr>
        <w:t>à</w:t>
      </w:r>
      <w:r w:rsidRPr="006C29C9">
        <w:rPr>
          <w:rFonts w:ascii="Times New Roman" w:hAnsi="Times New Roman" w:cs="Times New Roman"/>
          <w:bCs/>
          <w:color w:val="auto"/>
        </w:rPr>
        <w:t xml:space="preserve"> saúde</w:t>
      </w:r>
      <w:r w:rsidR="00883790" w:rsidRPr="006C29C9">
        <w:rPr>
          <w:rFonts w:ascii="Times New Roman" w:hAnsi="Times New Roman" w:cs="Times New Roman"/>
          <w:bCs/>
          <w:color w:val="auto"/>
        </w:rPr>
        <w:t>, os serviços estaduais e municipais existentes nos territórios</w:t>
      </w:r>
      <w:r w:rsidR="00A360C7" w:rsidRPr="006C29C9">
        <w:rPr>
          <w:rFonts w:ascii="Times New Roman" w:hAnsi="Times New Roman" w:cs="Times New Roman"/>
          <w:bCs/>
          <w:color w:val="auto"/>
        </w:rPr>
        <w:t xml:space="preserve"> para redução das desigualdades e vazios </w:t>
      </w:r>
      <w:r w:rsidR="00D9656D" w:rsidRPr="006C29C9">
        <w:rPr>
          <w:rFonts w:ascii="Times New Roman" w:hAnsi="Times New Roman" w:cs="Times New Roman"/>
          <w:bCs/>
          <w:color w:val="auto"/>
        </w:rPr>
        <w:t>assistenciais nas regiões de saúde do RN</w:t>
      </w:r>
      <w:r w:rsidR="0018599C" w:rsidRPr="006C29C9">
        <w:rPr>
          <w:rFonts w:ascii="Times New Roman" w:hAnsi="Times New Roman" w:cs="Times New Roman"/>
          <w:bCs/>
          <w:color w:val="auto"/>
        </w:rPr>
        <w:t>;</w:t>
      </w:r>
    </w:p>
    <w:p w:rsidR="000C55E2" w:rsidRPr="0018599C" w:rsidRDefault="000C55E2" w:rsidP="000C55E2">
      <w:pPr>
        <w:pStyle w:val="Defaul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 xml:space="preserve">  Efetivar outras linhas de cuidado respeitando as pactuações bem como redimensionar os seus fluxos com base nos dispositivos do </w:t>
      </w:r>
      <w:r w:rsidR="006C29C9">
        <w:rPr>
          <w:rFonts w:ascii="Times New Roman" w:hAnsi="Times New Roman" w:cs="Times New Roman"/>
          <w:bCs/>
          <w:color w:val="auto"/>
        </w:rPr>
        <w:t>d</w:t>
      </w:r>
      <w:r w:rsidRPr="0018599C">
        <w:rPr>
          <w:rFonts w:ascii="Times New Roman" w:hAnsi="Times New Roman" w:cs="Times New Roman"/>
          <w:bCs/>
          <w:color w:val="auto"/>
        </w:rPr>
        <w:t>ecreto 7.508/2011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0C55E2" w:rsidRPr="0018599C" w:rsidRDefault="000C55E2" w:rsidP="000C55E2">
      <w:pPr>
        <w:pStyle w:val="Defaul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 xml:space="preserve">Reestruturar as Unidades Regionais de Saúde Pública – </w:t>
      </w:r>
      <w:proofErr w:type="spellStart"/>
      <w:r w:rsidRPr="0018599C">
        <w:rPr>
          <w:rFonts w:ascii="Times New Roman" w:hAnsi="Times New Roman" w:cs="Times New Roman"/>
          <w:bCs/>
          <w:color w:val="auto"/>
        </w:rPr>
        <w:t>URSAP</w:t>
      </w:r>
      <w:r w:rsidR="006C29C9">
        <w:rPr>
          <w:rFonts w:ascii="Times New Roman" w:hAnsi="Times New Roman" w:cs="Times New Roman"/>
          <w:bCs/>
          <w:color w:val="auto"/>
        </w:rPr>
        <w:t>s</w:t>
      </w:r>
      <w:proofErr w:type="spellEnd"/>
      <w:r w:rsidRPr="0018599C">
        <w:rPr>
          <w:rFonts w:ascii="Times New Roman" w:hAnsi="Times New Roman" w:cs="Times New Roman"/>
          <w:bCs/>
          <w:color w:val="auto"/>
        </w:rPr>
        <w:t>, de forma a aprimorar o apoio técnico aos municípios, assim como garantir condições para processos de monitoramento e avaliação permanente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0C55E2" w:rsidRPr="0018599C" w:rsidRDefault="000C55E2" w:rsidP="000C55E2">
      <w:pPr>
        <w:pStyle w:val="Default"/>
        <w:numPr>
          <w:ilvl w:val="0"/>
          <w:numId w:val="1"/>
        </w:numPr>
        <w:spacing w:after="157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lastRenderedPageBreak/>
        <w:t xml:space="preserve">Garantir a sustentabilidade </w:t>
      </w:r>
      <w:r w:rsidR="006C29C9">
        <w:rPr>
          <w:rFonts w:ascii="Times New Roman" w:hAnsi="Times New Roman" w:cs="Times New Roman"/>
          <w:bCs/>
          <w:color w:val="auto"/>
        </w:rPr>
        <w:t>r</w:t>
      </w:r>
      <w:r w:rsidRPr="0018599C">
        <w:rPr>
          <w:rFonts w:ascii="Times New Roman" w:hAnsi="Times New Roman" w:cs="Times New Roman"/>
          <w:bCs/>
          <w:color w:val="auto"/>
        </w:rPr>
        <w:t xml:space="preserve">egional da </w:t>
      </w:r>
      <w:r w:rsidR="006C29C9">
        <w:rPr>
          <w:rFonts w:ascii="Times New Roman" w:hAnsi="Times New Roman" w:cs="Times New Roman"/>
          <w:bCs/>
          <w:color w:val="auto"/>
        </w:rPr>
        <w:t>r</w:t>
      </w:r>
      <w:r w:rsidRPr="0018599C">
        <w:rPr>
          <w:rFonts w:ascii="Times New Roman" w:hAnsi="Times New Roman" w:cs="Times New Roman"/>
          <w:bCs/>
          <w:color w:val="auto"/>
        </w:rPr>
        <w:t xml:space="preserve">ede </w:t>
      </w:r>
      <w:r w:rsidR="006C29C9">
        <w:rPr>
          <w:rFonts w:ascii="Times New Roman" w:hAnsi="Times New Roman" w:cs="Times New Roman"/>
          <w:bCs/>
          <w:color w:val="auto"/>
        </w:rPr>
        <w:t>h</w:t>
      </w:r>
      <w:r w:rsidRPr="0018599C">
        <w:rPr>
          <w:rFonts w:ascii="Times New Roman" w:hAnsi="Times New Roman" w:cs="Times New Roman"/>
          <w:bCs/>
          <w:color w:val="auto"/>
        </w:rPr>
        <w:t>ospitalar sob gerenciamento do Estado, assegurando o financiamento de unidades de cuidados de internações básicas já existentes e</w:t>
      </w:r>
      <w:r w:rsidR="006C29C9">
        <w:rPr>
          <w:rFonts w:ascii="Times New Roman" w:hAnsi="Times New Roman" w:cs="Times New Roman"/>
          <w:bCs/>
          <w:color w:val="auto"/>
        </w:rPr>
        <w:t xml:space="preserve"> </w:t>
      </w:r>
      <w:r w:rsidRPr="0018599C">
        <w:rPr>
          <w:rFonts w:ascii="Times New Roman" w:hAnsi="Times New Roman" w:cs="Times New Roman"/>
          <w:bCs/>
          <w:color w:val="auto"/>
        </w:rPr>
        <w:t xml:space="preserve">ampliação dos serviços de alta complexidade como retaguarda às redes </w:t>
      </w:r>
      <w:proofErr w:type="spellStart"/>
      <w:r w:rsidRPr="0018599C">
        <w:rPr>
          <w:rFonts w:ascii="Times New Roman" w:hAnsi="Times New Roman" w:cs="Times New Roman"/>
          <w:bCs/>
          <w:color w:val="auto"/>
        </w:rPr>
        <w:t>locorregionais</w:t>
      </w:r>
      <w:proofErr w:type="spellEnd"/>
      <w:r w:rsidRPr="0018599C">
        <w:rPr>
          <w:rFonts w:ascii="Times New Roman" w:hAnsi="Times New Roman" w:cs="Times New Roman"/>
          <w:bCs/>
          <w:color w:val="auto"/>
        </w:rPr>
        <w:t xml:space="preserve"> de saúde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0C55E2" w:rsidRPr="0018599C" w:rsidRDefault="000C55E2" w:rsidP="000C55E2">
      <w:pPr>
        <w:pStyle w:val="Default"/>
        <w:numPr>
          <w:ilvl w:val="0"/>
          <w:numId w:val="1"/>
        </w:numPr>
        <w:spacing w:after="157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 xml:space="preserve">Redefinir a </w:t>
      </w:r>
      <w:proofErr w:type="spellStart"/>
      <w:r w:rsidRPr="0018599C">
        <w:rPr>
          <w:rFonts w:ascii="Times New Roman" w:hAnsi="Times New Roman" w:cs="Times New Roman"/>
          <w:bCs/>
          <w:color w:val="auto"/>
        </w:rPr>
        <w:t>perfilização</w:t>
      </w:r>
      <w:proofErr w:type="spellEnd"/>
      <w:r w:rsidRPr="0018599C">
        <w:rPr>
          <w:rFonts w:ascii="Times New Roman" w:hAnsi="Times New Roman" w:cs="Times New Roman"/>
          <w:bCs/>
          <w:color w:val="auto"/>
        </w:rPr>
        <w:t xml:space="preserve"> dos pequenos hospitais existentes de modo a integrá-los às redes de atenção, em função das necessidades assistenciais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0C55E2" w:rsidRPr="0018599C" w:rsidRDefault="000C55E2" w:rsidP="000C55E2">
      <w:pPr>
        <w:pStyle w:val="Default"/>
        <w:numPr>
          <w:ilvl w:val="0"/>
          <w:numId w:val="1"/>
        </w:numPr>
        <w:spacing w:after="157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 xml:space="preserve">Implantar Policlínicas regionais que ofertem cuidados especializados ambulatoriais e apoio diagnóstico em </w:t>
      </w:r>
      <w:proofErr w:type="spellStart"/>
      <w:r w:rsidRPr="0018599C">
        <w:rPr>
          <w:rFonts w:ascii="Times New Roman" w:hAnsi="Times New Roman" w:cs="Times New Roman"/>
          <w:bCs/>
          <w:color w:val="auto"/>
        </w:rPr>
        <w:t>co-gestão</w:t>
      </w:r>
      <w:proofErr w:type="spellEnd"/>
      <w:r w:rsidRPr="0018599C">
        <w:rPr>
          <w:rFonts w:ascii="Times New Roman" w:hAnsi="Times New Roman" w:cs="Times New Roman"/>
          <w:bCs/>
          <w:color w:val="auto"/>
        </w:rPr>
        <w:t xml:space="preserve"> com os municípios, garantindo a aplicabilidade de 60% de custeio e investimento para o seu funcionamento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0C55E2" w:rsidRPr="0018599C" w:rsidRDefault="000C55E2" w:rsidP="001336B7">
      <w:pPr>
        <w:pStyle w:val="Defaul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>Pactuar a responsabilidade dos entes federados na institucionalização dos Consórcios entre entes públicos discutindo no âmbito da CIR, CIB, associações d</w:t>
      </w:r>
      <w:r w:rsidR="006C29C9">
        <w:rPr>
          <w:rFonts w:ascii="Times New Roman" w:hAnsi="Times New Roman" w:cs="Times New Roman"/>
          <w:bCs/>
          <w:color w:val="auto"/>
        </w:rPr>
        <w:t>e</w:t>
      </w:r>
      <w:r w:rsidRPr="0018599C">
        <w:rPr>
          <w:rFonts w:ascii="Times New Roman" w:hAnsi="Times New Roman" w:cs="Times New Roman"/>
          <w:bCs/>
          <w:color w:val="auto"/>
        </w:rPr>
        <w:t xml:space="preserve"> prefeitos e </w:t>
      </w:r>
      <w:r w:rsidR="006C29C9">
        <w:rPr>
          <w:rFonts w:ascii="Times New Roman" w:hAnsi="Times New Roman" w:cs="Times New Roman"/>
          <w:bCs/>
          <w:color w:val="auto"/>
        </w:rPr>
        <w:t xml:space="preserve">Poder </w:t>
      </w:r>
      <w:r w:rsidRPr="0018599C">
        <w:rPr>
          <w:rFonts w:ascii="Times New Roman" w:hAnsi="Times New Roman" w:cs="Times New Roman"/>
          <w:bCs/>
          <w:color w:val="auto"/>
        </w:rPr>
        <w:t>Legislativo</w:t>
      </w:r>
      <w:r w:rsidR="006C29C9">
        <w:rPr>
          <w:rFonts w:ascii="Times New Roman" w:hAnsi="Times New Roman" w:cs="Times New Roman"/>
          <w:bCs/>
          <w:color w:val="auto"/>
        </w:rPr>
        <w:t xml:space="preserve"> Estadual</w:t>
      </w:r>
      <w:r w:rsidRPr="0018599C">
        <w:rPr>
          <w:rFonts w:ascii="Times New Roman" w:hAnsi="Times New Roman" w:cs="Times New Roman"/>
          <w:bCs/>
          <w:color w:val="auto"/>
        </w:rPr>
        <w:t xml:space="preserve">, o papel do mesmo, bem como outras formas legais de cooperativismo e também de provisão de serviços e insumos sob a condução da Secretaria </w:t>
      </w:r>
      <w:r w:rsidR="006C29C9">
        <w:rPr>
          <w:rFonts w:ascii="Times New Roman" w:hAnsi="Times New Roman" w:cs="Times New Roman"/>
          <w:bCs/>
          <w:color w:val="auto"/>
        </w:rPr>
        <w:t xml:space="preserve">de </w:t>
      </w:r>
      <w:r w:rsidRPr="0018599C">
        <w:rPr>
          <w:rFonts w:ascii="Times New Roman" w:hAnsi="Times New Roman" w:cs="Times New Roman"/>
          <w:bCs/>
          <w:color w:val="auto"/>
        </w:rPr>
        <w:t>Estad</w:t>
      </w:r>
      <w:r w:rsidR="006C29C9">
        <w:rPr>
          <w:rFonts w:ascii="Times New Roman" w:hAnsi="Times New Roman" w:cs="Times New Roman"/>
          <w:bCs/>
          <w:color w:val="auto"/>
        </w:rPr>
        <w:t>o</w:t>
      </w:r>
      <w:r w:rsidRPr="0018599C">
        <w:rPr>
          <w:rFonts w:ascii="Times New Roman" w:hAnsi="Times New Roman" w:cs="Times New Roman"/>
          <w:bCs/>
          <w:color w:val="auto"/>
        </w:rPr>
        <w:t xml:space="preserve"> d</w:t>
      </w:r>
      <w:r w:rsidR="006C29C9">
        <w:rPr>
          <w:rFonts w:ascii="Times New Roman" w:hAnsi="Times New Roman" w:cs="Times New Roman"/>
          <w:bCs/>
          <w:color w:val="auto"/>
        </w:rPr>
        <w:t>a</w:t>
      </w:r>
      <w:r w:rsidRPr="0018599C">
        <w:rPr>
          <w:rFonts w:ascii="Times New Roman" w:hAnsi="Times New Roman" w:cs="Times New Roman"/>
          <w:bCs/>
          <w:color w:val="auto"/>
        </w:rPr>
        <w:t xml:space="preserve"> Saúde</w:t>
      </w:r>
      <w:r w:rsidR="006C29C9">
        <w:rPr>
          <w:rFonts w:ascii="Times New Roman" w:hAnsi="Times New Roman" w:cs="Times New Roman"/>
          <w:bCs/>
          <w:color w:val="auto"/>
        </w:rPr>
        <w:t xml:space="preserve"> Pública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F26030" w:rsidRPr="0018599C" w:rsidRDefault="000C55E2" w:rsidP="00BC39DC">
      <w:pPr>
        <w:pStyle w:val="Defaul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 xml:space="preserve">Discutir com o </w:t>
      </w:r>
      <w:r w:rsidR="006C29C9">
        <w:rPr>
          <w:rFonts w:ascii="Times New Roman" w:hAnsi="Times New Roman" w:cs="Times New Roman"/>
          <w:bCs/>
          <w:color w:val="auto"/>
        </w:rPr>
        <w:t xml:space="preserve">Poder </w:t>
      </w:r>
      <w:r w:rsidRPr="0018599C">
        <w:rPr>
          <w:rFonts w:ascii="Times New Roman" w:hAnsi="Times New Roman" w:cs="Times New Roman"/>
          <w:bCs/>
          <w:color w:val="auto"/>
        </w:rPr>
        <w:t>Legislativo</w:t>
      </w:r>
      <w:r w:rsidR="006C29C9">
        <w:rPr>
          <w:rFonts w:ascii="Times New Roman" w:hAnsi="Times New Roman" w:cs="Times New Roman"/>
          <w:bCs/>
          <w:color w:val="auto"/>
        </w:rPr>
        <w:t xml:space="preserve"> Estadual</w:t>
      </w:r>
      <w:r w:rsidRPr="0018599C">
        <w:rPr>
          <w:rFonts w:ascii="Times New Roman" w:hAnsi="Times New Roman" w:cs="Times New Roman"/>
          <w:bCs/>
          <w:color w:val="auto"/>
        </w:rPr>
        <w:t xml:space="preserve"> para que as emendas parlamentares, individuais e de bancadas atendam as demandas do </w:t>
      </w:r>
      <w:r w:rsidR="006C29C9">
        <w:rPr>
          <w:rFonts w:ascii="Times New Roman" w:hAnsi="Times New Roman" w:cs="Times New Roman"/>
          <w:bCs/>
          <w:color w:val="auto"/>
        </w:rPr>
        <w:t>p</w:t>
      </w:r>
      <w:r w:rsidRPr="0018599C">
        <w:rPr>
          <w:rFonts w:ascii="Times New Roman" w:hAnsi="Times New Roman" w:cs="Times New Roman"/>
          <w:bCs/>
          <w:color w:val="auto"/>
        </w:rPr>
        <w:t xml:space="preserve">rocesso de </w:t>
      </w:r>
      <w:r w:rsidR="006C29C9">
        <w:rPr>
          <w:rFonts w:ascii="Times New Roman" w:hAnsi="Times New Roman" w:cs="Times New Roman"/>
          <w:bCs/>
          <w:color w:val="auto"/>
        </w:rPr>
        <w:t>p</w:t>
      </w:r>
      <w:r w:rsidRPr="0018599C">
        <w:rPr>
          <w:rFonts w:ascii="Times New Roman" w:hAnsi="Times New Roman" w:cs="Times New Roman"/>
          <w:bCs/>
          <w:color w:val="auto"/>
        </w:rPr>
        <w:t>lanejamento regional integrado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A14ED3" w:rsidRPr="0018599C" w:rsidRDefault="00F26030" w:rsidP="00830177">
      <w:pPr>
        <w:pStyle w:val="Default"/>
        <w:numPr>
          <w:ilvl w:val="0"/>
          <w:numId w:val="1"/>
        </w:numPr>
        <w:spacing w:after="157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>Agil</w:t>
      </w:r>
      <w:r w:rsidR="000C55E2" w:rsidRPr="0018599C">
        <w:rPr>
          <w:rFonts w:ascii="Times New Roman" w:hAnsi="Times New Roman" w:cs="Times New Roman"/>
          <w:bCs/>
          <w:color w:val="auto"/>
        </w:rPr>
        <w:t>i</w:t>
      </w:r>
      <w:r w:rsidRPr="0018599C">
        <w:rPr>
          <w:rFonts w:ascii="Times New Roman" w:hAnsi="Times New Roman" w:cs="Times New Roman"/>
          <w:bCs/>
          <w:color w:val="auto"/>
        </w:rPr>
        <w:t>zar a implantação de uma Política de Regulação da Assistência com a implantação das Centrais de Regulação</w:t>
      </w:r>
      <w:r w:rsidR="00D9656D" w:rsidRPr="0018599C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D9656D" w:rsidRPr="0018599C">
        <w:rPr>
          <w:rFonts w:ascii="Times New Roman" w:hAnsi="Times New Roman" w:cs="Times New Roman"/>
          <w:bCs/>
          <w:color w:val="auto"/>
        </w:rPr>
        <w:t>Macror</w:t>
      </w:r>
      <w:r w:rsidRPr="0018599C">
        <w:rPr>
          <w:rFonts w:ascii="Times New Roman" w:hAnsi="Times New Roman" w:cs="Times New Roman"/>
          <w:bCs/>
          <w:color w:val="auto"/>
        </w:rPr>
        <w:t>egionais</w:t>
      </w:r>
      <w:proofErr w:type="spellEnd"/>
      <w:r w:rsidRPr="0018599C">
        <w:rPr>
          <w:rFonts w:ascii="Times New Roman" w:hAnsi="Times New Roman" w:cs="Times New Roman"/>
          <w:bCs/>
          <w:color w:val="auto"/>
        </w:rPr>
        <w:t xml:space="preserve"> e seu funcionamento com o apoio técnico e financeiro, bem como qualificar o serviço já existente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1336B7" w:rsidRPr="0018599C" w:rsidRDefault="000C52F4" w:rsidP="00037D4D">
      <w:pPr>
        <w:pStyle w:val="Default"/>
        <w:numPr>
          <w:ilvl w:val="0"/>
          <w:numId w:val="1"/>
        </w:numPr>
        <w:spacing w:after="157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>Garantir</w:t>
      </w:r>
      <w:r w:rsidR="001336B7" w:rsidRPr="0018599C">
        <w:rPr>
          <w:rFonts w:ascii="Times New Roman" w:hAnsi="Times New Roman" w:cs="Times New Roman"/>
          <w:bCs/>
          <w:color w:val="auto"/>
        </w:rPr>
        <w:t xml:space="preserve"> a reestruturação da Política de Educação Permanente com base no plano estadual no que diz respeito </w:t>
      </w:r>
      <w:r w:rsidR="00A14ED3" w:rsidRPr="0018599C">
        <w:rPr>
          <w:rFonts w:ascii="Times New Roman" w:hAnsi="Times New Roman" w:cs="Times New Roman"/>
          <w:bCs/>
          <w:color w:val="auto"/>
        </w:rPr>
        <w:t>a</w:t>
      </w:r>
      <w:r w:rsidR="001336B7" w:rsidRPr="0018599C">
        <w:rPr>
          <w:rFonts w:ascii="Times New Roman" w:hAnsi="Times New Roman" w:cs="Times New Roman"/>
          <w:bCs/>
          <w:color w:val="auto"/>
        </w:rPr>
        <w:t xml:space="preserve"> rateio e desburocratização na utilização dos recursos, incluindo outras instituições complementares na execução das atividades inerentes a Política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1336B7" w:rsidRPr="0018599C" w:rsidRDefault="00830177" w:rsidP="001336B7">
      <w:pPr>
        <w:pStyle w:val="Default"/>
        <w:numPr>
          <w:ilvl w:val="0"/>
          <w:numId w:val="1"/>
        </w:numPr>
        <w:spacing w:after="157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8599C">
        <w:rPr>
          <w:rFonts w:ascii="Times New Roman" w:hAnsi="Times New Roman" w:cs="Times New Roman"/>
          <w:bCs/>
          <w:color w:val="auto"/>
        </w:rPr>
        <w:t xml:space="preserve">Garantir a articulação entre o sistema judiciário e o de saúde, promovendo o diálogo interinstitucional, por meio de estratégias como a criação de Câmaras Técnicas específicas para o acompanhamento e respostas </w:t>
      </w:r>
      <w:r w:rsidR="0018599C" w:rsidRPr="0018599C">
        <w:rPr>
          <w:rFonts w:ascii="Times New Roman" w:hAnsi="Times New Roman" w:cs="Times New Roman"/>
          <w:bCs/>
          <w:color w:val="auto"/>
        </w:rPr>
        <w:t>à</w:t>
      </w:r>
      <w:r w:rsidRPr="0018599C">
        <w:rPr>
          <w:rFonts w:ascii="Times New Roman" w:hAnsi="Times New Roman" w:cs="Times New Roman"/>
          <w:bCs/>
          <w:color w:val="auto"/>
        </w:rPr>
        <w:t xml:space="preserve">s demandas judiciais em saúde no âmbito da </w:t>
      </w:r>
      <w:proofErr w:type="spellStart"/>
      <w:r w:rsidRPr="0018599C">
        <w:rPr>
          <w:rFonts w:ascii="Times New Roman" w:hAnsi="Times New Roman" w:cs="Times New Roman"/>
          <w:bCs/>
          <w:color w:val="auto"/>
        </w:rPr>
        <w:t>S</w:t>
      </w:r>
      <w:r w:rsidR="006C29C9">
        <w:rPr>
          <w:rFonts w:ascii="Times New Roman" w:hAnsi="Times New Roman" w:cs="Times New Roman"/>
          <w:bCs/>
          <w:color w:val="auto"/>
        </w:rPr>
        <w:t>esap</w:t>
      </w:r>
      <w:proofErr w:type="spellEnd"/>
      <w:r w:rsidRPr="0018599C">
        <w:rPr>
          <w:rFonts w:ascii="Times New Roman" w:hAnsi="Times New Roman" w:cs="Times New Roman"/>
          <w:bCs/>
          <w:color w:val="auto"/>
        </w:rPr>
        <w:t xml:space="preserve"> e </w:t>
      </w:r>
      <w:r w:rsidR="006C29C9">
        <w:rPr>
          <w:rFonts w:ascii="Times New Roman" w:hAnsi="Times New Roman" w:cs="Times New Roman"/>
          <w:bCs/>
          <w:color w:val="auto"/>
        </w:rPr>
        <w:t>m</w:t>
      </w:r>
      <w:r w:rsidRPr="0018599C">
        <w:rPr>
          <w:rFonts w:ascii="Times New Roman" w:hAnsi="Times New Roman" w:cs="Times New Roman"/>
          <w:bCs/>
          <w:color w:val="auto"/>
        </w:rPr>
        <w:t>unicípios</w:t>
      </w:r>
      <w:r w:rsidR="0018599C" w:rsidRPr="0018599C">
        <w:rPr>
          <w:rFonts w:ascii="Times New Roman" w:hAnsi="Times New Roman" w:cs="Times New Roman"/>
          <w:bCs/>
          <w:color w:val="auto"/>
        </w:rPr>
        <w:t>;</w:t>
      </w:r>
    </w:p>
    <w:p w:rsidR="006C29C9" w:rsidRDefault="006C29C9" w:rsidP="001336B7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1336B7" w:rsidRPr="0018599C" w:rsidRDefault="001336B7" w:rsidP="001336B7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18599C">
        <w:rPr>
          <w:rFonts w:ascii="Times New Roman" w:hAnsi="Times New Roman" w:cs="Times New Roman"/>
          <w:bCs/>
        </w:rPr>
        <w:t xml:space="preserve">Essa é a tradução dos anseios dos </w:t>
      </w:r>
      <w:r w:rsidR="006C29C9">
        <w:rPr>
          <w:rFonts w:ascii="Times New Roman" w:hAnsi="Times New Roman" w:cs="Times New Roman"/>
          <w:bCs/>
        </w:rPr>
        <w:t>g</w:t>
      </w:r>
      <w:r w:rsidRPr="0018599C">
        <w:rPr>
          <w:rFonts w:ascii="Times New Roman" w:hAnsi="Times New Roman" w:cs="Times New Roman"/>
          <w:bCs/>
        </w:rPr>
        <w:t>estores</w:t>
      </w:r>
      <w:r w:rsidR="006C29C9">
        <w:rPr>
          <w:rFonts w:ascii="Times New Roman" w:hAnsi="Times New Roman" w:cs="Times New Roman"/>
          <w:bCs/>
        </w:rPr>
        <w:t xml:space="preserve"> municipais de saúde</w:t>
      </w:r>
      <w:r w:rsidRPr="0018599C">
        <w:rPr>
          <w:rFonts w:ascii="Times New Roman" w:hAnsi="Times New Roman" w:cs="Times New Roman"/>
          <w:bCs/>
        </w:rPr>
        <w:t xml:space="preserve"> do </w:t>
      </w:r>
      <w:r w:rsidR="006C29C9">
        <w:rPr>
          <w:rFonts w:ascii="Times New Roman" w:hAnsi="Times New Roman" w:cs="Times New Roman"/>
          <w:bCs/>
        </w:rPr>
        <w:t xml:space="preserve">ESTADO DO </w:t>
      </w:r>
      <w:r w:rsidRPr="0018599C">
        <w:rPr>
          <w:rFonts w:ascii="Times New Roman" w:hAnsi="Times New Roman" w:cs="Times New Roman"/>
          <w:bCs/>
        </w:rPr>
        <w:t>RIO GRANDE DO NORTE</w:t>
      </w:r>
      <w:r w:rsidR="006C29C9">
        <w:rPr>
          <w:rFonts w:ascii="Times New Roman" w:hAnsi="Times New Roman" w:cs="Times New Roman"/>
          <w:bCs/>
        </w:rPr>
        <w:t>.</w:t>
      </w:r>
      <w:r w:rsidRPr="0018599C">
        <w:rPr>
          <w:rFonts w:ascii="Times New Roman" w:hAnsi="Times New Roman" w:cs="Times New Roman"/>
          <w:bCs/>
        </w:rPr>
        <w:t xml:space="preserve"> </w:t>
      </w:r>
    </w:p>
    <w:p w:rsidR="001336B7" w:rsidRPr="0018599C" w:rsidRDefault="001336B7" w:rsidP="001336B7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18599C">
        <w:rPr>
          <w:rFonts w:ascii="Times New Roman" w:hAnsi="Times New Roman" w:cs="Times New Roman"/>
          <w:bCs/>
        </w:rPr>
        <w:t xml:space="preserve"> </w:t>
      </w:r>
    </w:p>
    <w:p w:rsidR="006442DC" w:rsidRPr="006C29C9" w:rsidRDefault="001336B7" w:rsidP="006C29C9">
      <w:pPr>
        <w:pStyle w:val="Default"/>
        <w:spacing w:after="157" w:line="360" w:lineRule="auto"/>
        <w:ind w:left="770"/>
        <w:jc w:val="right"/>
        <w:rPr>
          <w:rFonts w:ascii="Times New Roman" w:hAnsi="Times New Roman" w:cs="Times New Roman"/>
          <w:b/>
        </w:rPr>
      </w:pPr>
      <w:r w:rsidRPr="006C29C9">
        <w:rPr>
          <w:rFonts w:ascii="Times New Roman" w:hAnsi="Times New Roman" w:cs="Times New Roman"/>
          <w:b/>
        </w:rPr>
        <w:t xml:space="preserve">Natal, </w:t>
      </w:r>
      <w:r w:rsidR="00DA022A" w:rsidRPr="006C29C9">
        <w:rPr>
          <w:rFonts w:ascii="Times New Roman" w:hAnsi="Times New Roman" w:cs="Times New Roman"/>
          <w:b/>
        </w:rPr>
        <w:t>18</w:t>
      </w:r>
      <w:r w:rsidRPr="006C29C9">
        <w:rPr>
          <w:rFonts w:ascii="Times New Roman" w:hAnsi="Times New Roman" w:cs="Times New Roman"/>
          <w:b/>
        </w:rPr>
        <w:t xml:space="preserve"> de </w:t>
      </w:r>
      <w:r w:rsidR="00DA022A" w:rsidRPr="006C29C9">
        <w:rPr>
          <w:rFonts w:ascii="Times New Roman" w:hAnsi="Times New Roman" w:cs="Times New Roman"/>
          <w:b/>
        </w:rPr>
        <w:t>dezembro</w:t>
      </w:r>
      <w:r w:rsidRPr="006C29C9">
        <w:rPr>
          <w:rFonts w:ascii="Times New Roman" w:hAnsi="Times New Roman" w:cs="Times New Roman"/>
          <w:b/>
        </w:rPr>
        <w:t xml:space="preserve"> de 201</w:t>
      </w:r>
      <w:r w:rsidR="00DA022A" w:rsidRPr="006C29C9">
        <w:rPr>
          <w:rFonts w:ascii="Times New Roman" w:hAnsi="Times New Roman" w:cs="Times New Roman"/>
          <w:b/>
        </w:rPr>
        <w:t>9</w:t>
      </w:r>
      <w:r w:rsidRPr="006C29C9">
        <w:rPr>
          <w:rFonts w:ascii="Times New Roman" w:hAnsi="Times New Roman" w:cs="Times New Roman"/>
          <w:b/>
        </w:rPr>
        <w:t>.</w:t>
      </w:r>
    </w:p>
    <w:p w:rsidR="00F26030" w:rsidRPr="0018599C" w:rsidRDefault="00F26030" w:rsidP="001336B7">
      <w:pPr>
        <w:pStyle w:val="Default"/>
        <w:spacing w:after="160" w:line="360" w:lineRule="auto"/>
        <w:ind w:left="770"/>
        <w:jc w:val="both"/>
        <w:rPr>
          <w:bCs/>
        </w:rPr>
      </w:pPr>
    </w:p>
    <w:sectPr w:rsidR="00F26030" w:rsidRPr="0018599C" w:rsidSect="004C01D5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2A8" w:rsidRDefault="003F52A8" w:rsidP="0018599C">
      <w:pPr>
        <w:spacing w:after="0" w:line="240" w:lineRule="auto"/>
      </w:pPr>
      <w:r>
        <w:separator/>
      </w:r>
    </w:p>
  </w:endnote>
  <w:endnote w:type="continuationSeparator" w:id="0">
    <w:p w:rsidR="003F52A8" w:rsidRDefault="003F52A8" w:rsidP="0018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2A8" w:rsidRDefault="003F52A8" w:rsidP="0018599C">
      <w:pPr>
        <w:spacing w:after="0" w:line="240" w:lineRule="auto"/>
      </w:pPr>
      <w:r>
        <w:separator/>
      </w:r>
    </w:p>
  </w:footnote>
  <w:footnote w:type="continuationSeparator" w:id="0">
    <w:p w:rsidR="003F52A8" w:rsidRDefault="003F52A8" w:rsidP="00185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5E2B76"/>
    <w:multiLevelType w:val="hybridMultilevel"/>
    <w:tmpl w:val="558C13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1B70D7"/>
    <w:multiLevelType w:val="hybridMultilevel"/>
    <w:tmpl w:val="8A3A754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063"/>
    <w:rsid w:val="00037D4D"/>
    <w:rsid w:val="00080B1D"/>
    <w:rsid w:val="000C1E33"/>
    <w:rsid w:val="000C52F4"/>
    <w:rsid w:val="000C55E2"/>
    <w:rsid w:val="000E7276"/>
    <w:rsid w:val="00132779"/>
    <w:rsid w:val="001336B7"/>
    <w:rsid w:val="0018599C"/>
    <w:rsid w:val="001A2CCC"/>
    <w:rsid w:val="002208BC"/>
    <w:rsid w:val="00244E43"/>
    <w:rsid w:val="003262F2"/>
    <w:rsid w:val="003614A0"/>
    <w:rsid w:val="00390B0C"/>
    <w:rsid w:val="003F52A8"/>
    <w:rsid w:val="004C01D5"/>
    <w:rsid w:val="004E6014"/>
    <w:rsid w:val="005B4E7B"/>
    <w:rsid w:val="00601DFA"/>
    <w:rsid w:val="00630FD8"/>
    <w:rsid w:val="006415B4"/>
    <w:rsid w:val="006442DC"/>
    <w:rsid w:val="00647E41"/>
    <w:rsid w:val="00665F3B"/>
    <w:rsid w:val="00687D50"/>
    <w:rsid w:val="00697587"/>
    <w:rsid w:val="006C29C9"/>
    <w:rsid w:val="00763BD9"/>
    <w:rsid w:val="007849C2"/>
    <w:rsid w:val="007A7DC7"/>
    <w:rsid w:val="007B5063"/>
    <w:rsid w:val="007B7E3A"/>
    <w:rsid w:val="007E3299"/>
    <w:rsid w:val="00830177"/>
    <w:rsid w:val="00883790"/>
    <w:rsid w:val="0091019E"/>
    <w:rsid w:val="009828A7"/>
    <w:rsid w:val="009C1513"/>
    <w:rsid w:val="00A14ED3"/>
    <w:rsid w:val="00A35456"/>
    <w:rsid w:val="00A360C7"/>
    <w:rsid w:val="00B93759"/>
    <w:rsid w:val="00C950C5"/>
    <w:rsid w:val="00CA4810"/>
    <w:rsid w:val="00D438BA"/>
    <w:rsid w:val="00D6150C"/>
    <w:rsid w:val="00D9656D"/>
    <w:rsid w:val="00DA022A"/>
    <w:rsid w:val="00DF1ED8"/>
    <w:rsid w:val="00E01B18"/>
    <w:rsid w:val="00E063BC"/>
    <w:rsid w:val="00E428DC"/>
    <w:rsid w:val="00E95A37"/>
    <w:rsid w:val="00F26030"/>
    <w:rsid w:val="00F7320A"/>
    <w:rsid w:val="00F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C556"/>
  <w15:docId w15:val="{D8BD5AD5-1028-411B-AA35-6A1AA052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B5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E3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01B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5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599C"/>
  </w:style>
  <w:style w:type="paragraph" w:styleId="Rodap">
    <w:name w:val="footer"/>
    <w:basedOn w:val="Normal"/>
    <w:link w:val="RodapChar"/>
    <w:uiPriority w:val="99"/>
    <w:unhideWhenUsed/>
    <w:rsid w:val="00185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865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Jackson Filho</cp:lastModifiedBy>
  <cp:revision>6</cp:revision>
  <dcterms:created xsi:type="dcterms:W3CDTF">2019-12-13T14:30:00Z</dcterms:created>
  <dcterms:modified xsi:type="dcterms:W3CDTF">2019-12-24T21:24:00Z</dcterms:modified>
</cp:coreProperties>
</file>